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77" w:rsidRDefault="00472D85" w:rsidP="0074049D">
      <w:pPr>
        <w:rPr>
          <w:rFonts w:ascii="楷体_GB2312" w:eastAsia="楷体_GB2312"/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 xml:space="preserve">     </w:t>
      </w:r>
    </w:p>
    <w:p w:rsidR="006A5777" w:rsidRDefault="00472D85">
      <w:pPr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ascii="楷体_GB2312" w:eastAsia="楷体_GB2312" w:cs="楷体_GB2312" w:hint="eastAsia"/>
          <w:b/>
          <w:bCs/>
          <w:sz w:val="44"/>
          <w:szCs w:val="44"/>
        </w:rPr>
        <w:t>南京市建筑</w:t>
      </w:r>
      <w:r w:rsidR="001843AC">
        <w:rPr>
          <w:rFonts w:ascii="楷体_GB2312" w:eastAsia="楷体_GB2312" w:cs="楷体_GB2312" w:hint="eastAsia"/>
          <w:b/>
          <w:bCs/>
          <w:sz w:val="44"/>
          <w:szCs w:val="44"/>
        </w:rPr>
        <w:t>企业</w:t>
      </w:r>
      <w:r>
        <w:rPr>
          <w:rFonts w:ascii="楷体_GB2312" w:eastAsia="楷体_GB2312" w:cs="楷体_GB2312" w:hint="eastAsia"/>
          <w:b/>
          <w:bCs/>
          <w:sz w:val="44"/>
          <w:szCs w:val="44"/>
        </w:rPr>
        <w:t>农民工业余学校管理台帐</w:t>
      </w:r>
    </w:p>
    <w:p w:rsidR="006A5777" w:rsidRDefault="006A5777">
      <w:pPr>
        <w:rPr>
          <w:sz w:val="24"/>
          <w:szCs w:val="24"/>
        </w:rPr>
      </w:pPr>
    </w:p>
    <w:p w:rsidR="006A5777" w:rsidRDefault="006A5777">
      <w:pPr>
        <w:rPr>
          <w:sz w:val="24"/>
          <w:szCs w:val="24"/>
        </w:rPr>
      </w:pPr>
    </w:p>
    <w:p w:rsidR="006A5777" w:rsidRDefault="006A5777">
      <w:pPr>
        <w:rPr>
          <w:sz w:val="24"/>
          <w:szCs w:val="24"/>
        </w:rPr>
      </w:pPr>
    </w:p>
    <w:p w:rsidR="006A5777" w:rsidRDefault="006A5777">
      <w:pPr>
        <w:rPr>
          <w:sz w:val="24"/>
          <w:szCs w:val="24"/>
        </w:rPr>
      </w:pPr>
    </w:p>
    <w:p w:rsidR="006A5777" w:rsidRDefault="006A5777">
      <w:pPr>
        <w:rPr>
          <w:sz w:val="24"/>
          <w:szCs w:val="24"/>
        </w:rPr>
      </w:pPr>
    </w:p>
    <w:p w:rsidR="006A5777" w:rsidRDefault="006A5777">
      <w:pPr>
        <w:rPr>
          <w:sz w:val="24"/>
          <w:szCs w:val="24"/>
        </w:rPr>
      </w:pPr>
    </w:p>
    <w:p w:rsidR="006A5777" w:rsidRDefault="006A5777">
      <w:pPr>
        <w:rPr>
          <w:sz w:val="24"/>
          <w:szCs w:val="24"/>
        </w:rPr>
      </w:pPr>
    </w:p>
    <w:p w:rsidR="006A5777" w:rsidRDefault="006A5777">
      <w:pPr>
        <w:rPr>
          <w:sz w:val="24"/>
          <w:szCs w:val="24"/>
        </w:rPr>
      </w:pPr>
    </w:p>
    <w:p w:rsidR="006A5777" w:rsidRDefault="006A5777">
      <w:pPr>
        <w:rPr>
          <w:sz w:val="24"/>
          <w:szCs w:val="24"/>
        </w:rPr>
      </w:pPr>
    </w:p>
    <w:p w:rsidR="006A5777" w:rsidRDefault="006A5777">
      <w:pPr>
        <w:rPr>
          <w:sz w:val="24"/>
          <w:szCs w:val="24"/>
        </w:rPr>
      </w:pPr>
    </w:p>
    <w:p w:rsidR="006A5777" w:rsidRDefault="006A5777">
      <w:pPr>
        <w:rPr>
          <w:sz w:val="24"/>
          <w:szCs w:val="24"/>
        </w:rPr>
      </w:pPr>
    </w:p>
    <w:p w:rsidR="006A5777" w:rsidRDefault="00472D85">
      <w:pPr>
        <w:spacing w:after="120" w:line="600" w:lineRule="exact"/>
        <w:ind w:leftChars="515" w:left="1103" w:hangingChars="7" w:hanging="22"/>
        <w:rPr>
          <w:color w:val="000000"/>
          <w:sz w:val="32"/>
          <w:szCs w:val="32"/>
          <w:u w:val="single"/>
        </w:rPr>
      </w:pPr>
      <w:r>
        <w:rPr>
          <w:rFonts w:cs="宋体" w:hint="eastAsia"/>
          <w:color w:val="000000"/>
          <w:sz w:val="32"/>
          <w:szCs w:val="32"/>
        </w:rPr>
        <w:t>公司名称：</w:t>
      </w:r>
      <w:r>
        <w:rPr>
          <w:color w:val="000000"/>
          <w:sz w:val="32"/>
          <w:szCs w:val="32"/>
          <w:u w:val="single"/>
        </w:rPr>
        <w:t xml:space="preserve">                                </w:t>
      </w:r>
    </w:p>
    <w:p w:rsidR="006A5777" w:rsidRDefault="00472D85">
      <w:pPr>
        <w:spacing w:after="120" w:line="600" w:lineRule="exact"/>
        <w:ind w:leftChars="515" w:left="1103" w:hangingChars="7" w:hanging="22"/>
        <w:rPr>
          <w:color w:val="000000"/>
          <w:sz w:val="32"/>
          <w:szCs w:val="32"/>
        </w:rPr>
      </w:pPr>
      <w:r>
        <w:rPr>
          <w:rFonts w:cs="宋体" w:hint="eastAsia"/>
          <w:color w:val="000000"/>
          <w:sz w:val="32"/>
          <w:szCs w:val="32"/>
        </w:rPr>
        <w:t>学校名称：</w:t>
      </w:r>
      <w:r>
        <w:rPr>
          <w:color w:val="000000"/>
          <w:sz w:val="32"/>
          <w:szCs w:val="32"/>
          <w:u w:val="single"/>
        </w:rPr>
        <w:t xml:space="preserve">                                </w:t>
      </w:r>
    </w:p>
    <w:p w:rsidR="006A5777" w:rsidRDefault="00472D85">
      <w:pPr>
        <w:spacing w:after="120" w:line="600" w:lineRule="exact"/>
        <w:ind w:leftChars="515" w:left="1103" w:hangingChars="7" w:hanging="22"/>
        <w:rPr>
          <w:color w:val="000000"/>
          <w:sz w:val="32"/>
          <w:szCs w:val="32"/>
        </w:rPr>
      </w:pPr>
      <w:r>
        <w:rPr>
          <w:rFonts w:cs="宋体" w:hint="eastAsia"/>
          <w:color w:val="000000"/>
          <w:sz w:val="32"/>
          <w:szCs w:val="32"/>
        </w:rPr>
        <w:t>成立时间：</w:t>
      </w:r>
      <w:r>
        <w:rPr>
          <w:color w:val="000000"/>
          <w:sz w:val="32"/>
          <w:szCs w:val="32"/>
          <w:u w:val="single"/>
        </w:rPr>
        <w:t xml:space="preserve">                                </w:t>
      </w:r>
    </w:p>
    <w:p w:rsidR="006A5777" w:rsidRDefault="00472D85">
      <w:pPr>
        <w:spacing w:after="120" w:line="600" w:lineRule="exact"/>
        <w:ind w:leftChars="515" w:left="1103" w:hangingChars="7" w:hanging="22"/>
        <w:rPr>
          <w:color w:val="000000"/>
          <w:sz w:val="32"/>
          <w:szCs w:val="32"/>
        </w:rPr>
      </w:pPr>
      <w:r>
        <w:rPr>
          <w:rFonts w:cs="宋体" w:hint="eastAsia"/>
          <w:color w:val="000000"/>
          <w:sz w:val="32"/>
          <w:szCs w:val="32"/>
        </w:rPr>
        <w:t>校</w:t>
      </w:r>
      <w:r>
        <w:rPr>
          <w:color w:val="000000"/>
          <w:sz w:val="32"/>
          <w:szCs w:val="32"/>
        </w:rPr>
        <w:t xml:space="preserve">    </w:t>
      </w:r>
      <w:r>
        <w:rPr>
          <w:rFonts w:cs="宋体" w:hint="eastAsia"/>
          <w:color w:val="000000"/>
          <w:sz w:val="32"/>
          <w:szCs w:val="32"/>
        </w:rPr>
        <w:t>长：</w:t>
      </w:r>
      <w:r>
        <w:rPr>
          <w:color w:val="000000"/>
          <w:sz w:val="32"/>
          <w:szCs w:val="32"/>
          <w:u w:val="single"/>
        </w:rPr>
        <w:t xml:space="preserve">                                </w:t>
      </w:r>
    </w:p>
    <w:p w:rsidR="006A5777" w:rsidRDefault="00472D85">
      <w:pPr>
        <w:spacing w:after="120" w:line="600" w:lineRule="exact"/>
        <w:ind w:leftChars="515" w:left="1103" w:hangingChars="7" w:hanging="22"/>
        <w:rPr>
          <w:color w:val="000000"/>
          <w:sz w:val="32"/>
          <w:szCs w:val="32"/>
          <w:u w:val="single"/>
        </w:rPr>
      </w:pPr>
      <w:r>
        <w:rPr>
          <w:rFonts w:cs="宋体" w:hint="eastAsia"/>
          <w:color w:val="000000"/>
          <w:sz w:val="32"/>
          <w:szCs w:val="32"/>
        </w:rPr>
        <w:t>教务负责人：</w:t>
      </w:r>
      <w:r>
        <w:rPr>
          <w:color w:val="000000"/>
          <w:sz w:val="32"/>
          <w:szCs w:val="32"/>
          <w:u w:val="single"/>
        </w:rPr>
        <w:t xml:space="preserve">                              </w:t>
      </w:r>
    </w:p>
    <w:p w:rsidR="006A5777" w:rsidRDefault="006A5777">
      <w:pPr>
        <w:rPr>
          <w:sz w:val="30"/>
          <w:szCs w:val="30"/>
        </w:rPr>
      </w:pPr>
    </w:p>
    <w:p w:rsidR="006A5777" w:rsidRDefault="006A5777">
      <w:pPr>
        <w:jc w:val="center"/>
        <w:rPr>
          <w:sz w:val="30"/>
          <w:szCs w:val="30"/>
        </w:rPr>
      </w:pPr>
    </w:p>
    <w:p w:rsidR="006A5777" w:rsidRDefault="006A5777">
      <w:pPr>
        <w:jc w:val="center"/>
        <w:rPr>
          <w:sz w:val="30"/>
          <w:szCs w:val="30"/>
        </w:rPr>
      </w:pPr>
    </w:p>
    <w:p w:rsidR="006A5777" w:rsidRDefault="006A5777">
      <w:pPr>
        <w:jc w:val="center"/>
        <w:rPr>
          <w:sz w:val="30"/>
          <w:szCs w:val="30"/>
        </w:rPr>
      </w:pPr>
    </w:p>
    <w:p w:rsidR="006A5777" w:rsidRDefault="006A5777">
      <w:pPr>
        <w:jc w:val="center"/>
        <w:rPr>
          <w:sz w:val="30"/>
          <w:szCs w:val="30"/>
        </w:rPr>
      </w:pPr>
    </w:p>
    <w:p w:rsidR="006A5777" w:rsidRDefault="006A5777">
      <w:pPr>
        <w:jc w:val="center"/>
        <w:rPr>
          <w:sz w:val="30"/>
          <w:szCs w:val="30"/>
        </w:rPr>
      </w:pPr>
    </w:p>
    <w:p w:rsidR="006A5777" w:rsidRDefault="006A5777">
      <w:pPr>
        <w:jc w:val="center"/>
        <w:rPr>
          <w:sz w:val="30"/>
          <w:szCs w:val="30"/>
        </w:rPr>
      </w:pPr>
    </w:p>
    <w:p w:rsidR="001843AC" w:rsidRDefault="001843AC">
      <w:pPr>
        <w:jc w:val="center"/>
        <w:rPr>
          <w:sz w:val="30"/>
          <w:szCs w:val="30"/>
        </w:rPr>
      </w:pPr>
    </w:p>
    <w:p w:rsidR="001843AC" w:rsidRDefault="001843AC">
      <w:pPr>
        <w:jc w:val="center"/>
        <w:rPr>
          <w:sz w:val="30"/>
          <w:szCs w:val="30"/>
        </w:rPr>
      </w:pPr>
    </w:p>
    <w:p w:rsidR="001843AC" w:rsidRDefault="001843AC">
      <w:pPr>
        <w:jc w:val="center"/>
        <w:rPr>
          <w:sz w:val="30"/>
          <w:szCs w:val="30"/>
        </w:rPr>
      </w:pPr>
    </w:p>
    <w:p w:rsidR="001843AC" w:rsidRDefault="001843AC">
      <w:pPr>
        <w:jc w:val="center"/>
        <w:rPr>
          <w:sz w:val="30"/>
          <w:szCs w:val="30"/>
        </w:rPr>
      </w:pPr>
    </w:p>
    <w:p w:rsidR="006A5777" w:rsidRDefault="00472D8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201    </w:t>
      </w: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日</w:t>
      </w:r>
    </w:p>
    <w:p w:rsidR="006A5777" w:rsidRDefault="006A5777">
      <w:pPr>
        <w:jc w:val="center"/>
        <w:rPr>
          <w:sz w:val="30"/>
          <w:szCs w:val="30"/>
        </w:rPr>
      </w:pPr>
    </w:p>
    <w:p w:rsidR="006A5777" w:rsidRDefault="006A5777">
      <w:pPr>
        <w:jc w:val="center"/>
        <w:rPr>
          <w:sz w:val="30"/>
          <w:szCs w:val="30"/>
        </w:rPr>
      </w:pPr>
    </w:p>
    <w:p w:rsidR="006A5777" w:rsidRDefault="006A5777">
      <w:pPr>
        <w:jc w:val="center"/>
        <w:rPr>
          <w:sz w:val="30"/>
          <w:szCs w:val="30"/>
        </w:rPr>
      </w:pPr>
    </w:p>
    <w:p w:rsidR="006A5777" w:rsidRDefault="006A5777" w:rsidP="00811CF4">
      <w:pPr>
        <w:spacing w:beforeLines="80" w:line="340" w:lineRule="exact"/>
        <w:ind w:leftChars="200" w:left="420"/>
        <w:jc w:val="center"/>
        <w:rPr>
          <w:rFonts w:eastAsia="黑体"/>
          <w:color w:val="000000"/>
          <w:sz w:val="10"/>
          <w:szCs w:val="10"/>
        </w:rPr>
      </w:pPr>
    </w:p>
    <w:p w:rsidR="006A5777" w:rsidRDefault="00472D85" w:rsidP="00811CF4">
      <w:pPr>
        <w:spacing w:beforeLines="80"/>
        <w:ind w:leftChars="200" w:left="420"/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ascii="楷体_GB2312" w:eastAsia="楷体_GB2312" w:cs="楷体_GB2312" w:hint="eastAsia"/>
          <w:b/>
          <w:bCs/>
          <w:sz w:val="36"/>
          <w:szCs w:val="36"/>
        </w:rPr>
        <w:lastRenderedPageBreak/>
        <w:t>农民工业余学校管理台帐</w:t>
      </w:r>
    </w:p>
    <w:p w:rsidR="006A5777" w:rsidRDefault="00472D85" w:rsidP="00811CF4">
      <w:pPr>
        <w:spacing w:beforeLines="80" w:line="360" w:lineRule="auto"/>
        <w:ind w:leftChars="200" w:left="420"/>
        <w:jc w:val="center"/>
        <w:rPr>
          <w:rFonts w:eastAsia="方正小标宋简体"/>
          <w:color w:val="000000"/>
        </w:rPr>
      </w:pPr>
      <w:r>
        <w:rPr>
          <w:rFonts w:eastAsia="黑体" w:cs="黑体" w:hint="eastAsia"/>
          <w:color w:val="000000"/>
          <w:sz w:val="32"/>
          <w:szCs w:val="32"/>
        </w:rPr>
        <w:t>说</w:t>
      </w:r>
      <w:r>
        <w:rPr>
          <w:rFonts w:eastAsia="黑体"/>
          <w:color w:val="000000"/>
          <w:sz w:val="32"/>
          <w:szCs w:val="32"/>
        </w:rPr>
        <w:t xml:space="preserve">    </w:t>
      </w:r>
      <w:r>
        <w:rPr>
          <w:rFonts w:eastAsia="黑体" w:cs="黑体" w:hint="eastAsia"/>
          <w:color w:val="000000"/>
          <w:sz w:val="32"/>
          <w:szCs w:val="32"/>
        </w:rPr>
        <w:t>明</w:t>
      </w:r>
    </w:p>
    <w:p w:rsidR="006A5777" w:rsidRDefault="00472D85">
      <w:pPr>
        <w:spacing w:line="360" w:lineRule="auto"/>
        <w:ind w:leftChars="28" w:left="479" w:hangingChars="150" w:hanging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．设区市城区的工程项目建筑面积</w:t>
      </w:r>
      <w:r>
        <w:rPr>
          <w:sz w:val="28"/>
          <w:szCs w:val="28"/>
        </w:rPr>
        <w:t>8000 m2</w:t>
      </w:r>
      <w:r>
        <w:rPr>
          <w:rFonts w:cs="宋体" w:hint="eastAsia"/>
          <w:sz w:val="28"/>
          <w:szCs w:val="28"/>
        </w:rPr>
        <w:t>以上或工程造价</w:t>
      </w:r>
      <w:r>
        <w:rPr>
          <w:sz w:val="28"/>
          <w:szCs w:val="28"/>
        </w:rPr>
        <w:t>1000</w:t>
      </w:r>
      <w:r>
        <w:rPr>
          <w:rFonts w:cs="宋体" w:hint="eastAsia"/>
          <w:sz w:val="28"/>
          <w:szCs w:val="28"/>
        </w:rPr>
        <w:t>万元以上的建筑工地；</w:t>
      </w:r>
      <w:r>
        <w:rPr>
          <w:rFonts w:cs="宋体" w:hint="eastAsia"/>
          <w:b/>
          <w:bCs/>
          <w:color w:val="C00000"/>
          <w:sz w:val="28"/>
          <w:szCs w:val="28"/>
        </w:rPr>
        <w:t>县（市）城区的工程项目建筑面积</w:t>
      </w:r>
      <w:r>
        <w:rPr>
          <w:b/>
          <w:bCs/>
          <w:color w:val="C00000"/>
          <w:sz w:val="28"/>
          <w:szCs w:val="28"/>
        </w:rPr>
        <w:t>5000 m2</w:t>
      </w:r>
      <w:r>
        <w:rPr>
          <w:rFonts w:cs="宋体" w:hint="eastAsia"/>
          <w:b/>
          <w:bCs/>
          <w:color w:val="C00000"/>
          <w:sz w:val="28"/>
          <w:szCs w:val="28"/>
        </w:rPr>
        <w:t>以上或工程造价</w:t>
      </w:r>
      <w:r>
        <w:rPr>
          <w:b/>
          <w:bCs/>
          <w:color w:val="C00000"/>
          <w:sz w:val="28"/>
          <w:szCs w:val="28"/>
        </w:rPr>
        <w:t>500</w:t>
      </w:r>
      <w:r>
        <w:rPr>
          <w:rFonts w:cs="宋体" w:hint="eastAsia"/>
          <w:b/>
          <w:bCs/>
          <w:color w:val="C00000"/>
          <w:sz w:val="28"/>
          <w:szCs w:val="28"/>
        </w:rPr>
        <w:t>万元以上的建筑工地都应建立农民工业余学校。</w:t>
      </w:r>
    </w:p>
    <w:p w:rsidR="006A5777" w:rsidRDefault="00472D85" w:rsidP="0074049D">
      <w:pPr>
        <w:spacing w:line="360" w:lineRule="auto"/>
        <w:ind w:left="476" w:rightChars="100" w:right="210" w:hangingChars="170" w:hanging="47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、要结合工程进度和工人工作、生活实际情况合理、有效地安排课程，每周应保证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～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课时，每个工人每月保证接受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～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次培训学习。</w:t>
      </w:r>
    </w:p>
    <w:p w:rsidR="006A5777" w:rsidRDefault="00472D85" w:rsidP="0074049D">
      <w:pPr>
        <w:tabs>
          <w:tab w:val="left" w:pos="180"/>
        </w:tabs>
        <w:spacing w:line="360" w:lineRule="auto"/>
        <w:ind w:left="476" w:hangingChars="170" w:hanging="47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．新工人到工地的第二天必须参加农民工业余学校的学习，特别是要学习安全防护知识。</w:t>
      </w:r>
    </w:p>
    <w:p w:rsidR="006A5777" w:rsidRDefault="00472D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．</w:t>
      </w:r>
      <w:r>
        <w:rPr>
          <w:rFonts w:cs="宋体" w:hint="eastAsia"/>
          <w:b/>
          <w:bCs/>
          <w:color w:val="C00000"/>
          <w:sz w:val="28"/>
          <w:szCs w:val="28"/>
        </w:rPr>
        <w:t>农民工业余学校的教育培训内容重点是：</w:t>
      </w:r>
    </w:p>
    <w:p w:rsidR="006A5777" w:rsidRDefault="00472D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>
        <w:rPr>
          <w:rFonts w:cs="宋体" w:hint="eastAsia"/>
          <w:sz w:val="28"/>
          <w:szCs w:val="28"/>
        </w:rPr>
        <w:t>）安全知识</w:t>
      </w:r>
      <w:r>
        <w:rPr>
          <w:sz w:val="28"/>
          <w:szCs w:val="28"/>
        </w:rPr>
        <w:t>       2</w:t>
      </w:r>
      <w:r>
        <w:rPr>
          <w:rFonts w:cs="宋体" w:hint="eastAsia"/>
          <w:sz w:val="28"/>
          <w:szCs w:val="28"/>
        </w:rPr>
        <w:t>）劳动保护</w:t>
      </w:r>
    </w:p>
    <w:p w:rsidR="006A5777" w:rsidRDefault="00472D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>
        <w:rPr>
          <w:rFonts w:cs="宋体" w:hint="eastAsia"/>
          <w:sz w:val="28"/>
          <w:szCs w:val="28"/>
        </w:rPr>
        <w:t>）就业须知</w:t>
      </w:r>
      <w:r>
        <w:rPr>
          <w:sz w:val="28"/>
          <w:szCs w:val="28"/>
        </w:rPr>
        <w:t>        4</w:t>
      </w:r>
      <w:r>
        <w:rPr>
          <w:rFonts w:cs="宋体" w:hint="eastAsia"/>
          <w:sz w:val="28"/>
          <w:szCs w:val="28"/>
        </w:rPr>
        <w:t>）法律法规</w:t>
      </w:r>
    </w:p>
    <w:p w:rsidR="006A5777" w:rsidRDefault="00472D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>
        <w:rPr>
          <w:rFonts w:cs="宋体" w:hint="eastAsia"/>
          <w:sz w:val="28"/>
          <w:szCs w:val="28"/>
        </w:rPr>
        <w:t>）权益保障</w:t>
      </w:r>
      <w:r>
        <w:rPr>
          <w:sz w:val="28"/>
          <w:szCs w:val="28"/>
        </w:rPr>
        <w:t>        6</w:t>
      </w:r>
      <w:r>
        <w:rPr>
          <w:rFonts w:cs="宋体" w:hint="eastAsia"/>
          <w:sz w:val="28"/>
          <w:szCs w:val="28"/>
        </w:rPr>
        <w:t>）文明礼仪</w:t>
      </w:r>
    </w:p>
    <w:p w:rsidR="006A5777" w:rsidRDefault="00472D85" w:rsidP="0074049D">
      <w:pPr>
        <w:spacing w:line="360" w:lineRule="auto"/>
        <w:ind w:left="168" w:hangingChars="60" w:hanging="168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>
        <w:rPr>
          <w:rFonts w:cs="宋体" w:hint="eastAsia"/>
          <w:sz w:val="28"/>
          <w:szCs w:val="28"/>
        </w:rPr>
        <w:t>）社会公德</w:t>
      </w:r>
      <w:r>
        <w:rPr>
          <w:sz w:val="28"/>
          <w:szCs w:val="28"/>
        </w:rPr>
        <w:t>        8</w:t>
      </w:r>
      <w:r>
        <w:rPr>
          <w:rFonts w:cs="宋体" w:hint="eastAsia"/>
          <w:sz w:val="28"/>
          <w:szCs w:val="28"/>
        </w:rPr>
        <w:t>）职业道德</w:t>
      </w:r>
    </w:p>
    <w:p w:rsidR="006A5777" w:rsidRDefault="00472D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>
        <w:rPr>
          <w:rFonts w:cs="宋体" w:hint="eastAsia"/>
          <w:sz w:val="28"/>
          <w:szCs w:val="28"/>
        </w:rPr>
        <w:t>）卫生防疫</w:t>
      </w:r>
      <w:r>
        <w:rPr>
          <w:sz w:val="28"/>
          <w:szCs w:val="28"/>
        </w:rPr>
        <w:t>       10</w:t>
      </w:r>
      <w:r>
        <w:rPr>
          <w:rFonts w:cs="宋体" w:hint="eastAsia"/>
          <w:sz w:val="28"/>
          <w:szCs w:val="28"/>
        </w:rPr>
        <w:t>）操作技能</w:t>
      </w:r>
    </w:p>
    <w:p w:rsidR="006A5777" w:rsidRDefault="00472D85" w:rsidP="0074049D">
      <w:pPr>
        <w:tabs>
          <w:tab w:val="left" w:pos="540"/>
        </w:tabs>
        <w:spacing w:line="360" w:lineRule="auto"/>
        <w:ind w:left="420" w:hangingChars="150" w:hanging="42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．教室</w:t>
      </w:r>
      <w:r>
        <w:rPr>
          <w:rFonts w:cs="宋体" w:hint="eastAsia"/>
          <w:b/>
          <w:bCs/>
          <w:color w:val="C00000"/>
          <w:sz w:val="28"/>
          <w:szCs w:val="28"/>
        </w:rPr>
        <w:t>悬挂</w:t>
      </w:r>
      <w:r>
        <w:rPr>
          <w:rFonts w:cs="宋体" w:hint="eastAsia"/>
          <w:b/>
          <w:bCs/>
          <w:color w:val="C00000"/>
          <w:sz w:val="28"/>
          <w:szCs w:val="28"/>
          <w:u w:val="single"/>
        </w:rPr>
        <w:t>“</w:t>
      </w:r>
      <w:r>
        <w:rPr>
          <w:b/>
          <w:bCs/>
          <w:color w:val="C00000"/>
          <w:sz w:val="28"/>
          <w:szCs w:val="28"/>
          <w:u w:val="single"/>
        </w:rPr>
        <w:t>XX</w:t>
      </w:r>
      <w:r>
        <w:rPr>
          <w:rFonts w:cs="宋体" w:hint="eastAsia"/>
          <w:b/>
          <w:bCs/>
          <w:color w:val="C00000"/>
          <w:sz w:val="28"/>
          <w:szCs w:val="28"/>
          <w:u w:val="single"/>
        </w:rPr>
        <w:t>建筑工地农民工业余学校”</w:t>
      </w:r>
      <w:r>
        <w:rPr>
          <w:rFonts w:cs="宋体" w:hint="eastAsia"/>
          <w:b/>
          <w:bCs/>
          <w:color w:val="C00000"/>
          <w:sz w:val="28"/>
          <w:szCs w:val="28"/>
        </w:rPr>
        <w:t>标识</w:t>
      </w:r>
      <w:r>
        <w:rPr>
          <w:rFonts w:cs="宋体" w:hint="eastAsia"/>
          <w:sz w:val="28"/>
          <w:szCs w:val="28"/>
        </w:rPr>
        <w:t>，四周墙上要张贴教学管理制度、学院守则、教学计划和内容，布置“学习园地”以及安全技术、职业道德、文明礼仪、卫生常识等有关学习内容的宣传挂板，营造良好的学习氛围。</w:t>
      </w:r>
    </w:p>
    <w:p w:rsidR="006A5777" w:rsidRDefault="00472D85" w:rsidP="0074049D">
      <w:pPr>
        <w:spacing w:line="360" w:lineRule="auto"/>
        <w:ind w:left="420" w:hangingChars="150" w:hanging="420"/>
        <w:rPr>
          <w:sz w:val="28"/>
          <w:szCs w:val="28"/>
        </w:rPr>
        <w:sectPr w:rsidR="006A5777">
          <w:footerReference w:type="default" r:id="rId7"/>
          <w:pgSz w:w="11964" w:h="16103"/>
          <w:pgMar w:top="1091" w:right="1344" w:bottom="779" w:left="1440" w:header="851" w:footer="851" w:gutter="0"/>
          <w:cols w:space="720"/>
          <w:docGrid w:linePitch="312"/>
        </w:sectPr>
      </w:pP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．要建立详细的教学档案，包括教学管理机构设置、制度、计划、师资、课程表、教材、试卷、管理人员和教师签名表等。</w:t>
      </w:r>
    </w:p>
    <w:p w:rsidR="006A5777" w:rsidRDefault="006A5777">
      <w:pPr>
        <w:rPr>
          <w:sz w:val="30"/>
          <w:szCs w:val="30"/>
        </w:rPr>
      </w:pPr>
    </w:p>
    <w:p w:rsidR="006A5777" w:rsidRDefault="006A5777">
      <w:pPr>
        <w:jc w:val="center"/>
        <w:rPr>
          <w:rFonts w:ascii="楷体_GB2312" w:eastAsia="楷体_GB2312"/>
          <w:b/>
          <w:bCs/>
          <w:sz w:val="36"/>
          <w:szCs w:val="36"/>
        </w:rPr>
      </w:pPr>
    </w:p>
    <w:p w:rsidR="006A5777" w:rsidRDefault="00472D85">
      <w:pPr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ascii="楷体_GB2312" w:eastAsia="楷体_GB2312" w:cs="楷体_GB2312" w:hint="eastAsia"/>
          <w:b/>
          <w:bCs/>
          <w:sz w:val="36"/>
          <w:szCs w:val="36"/>
        </w:rPr>
        <w:t>台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</w:t>
      </w:r>
      <w:r>
        <w:rPr>
          <w:rFonts w:ascii="楷体_GB2312" w:eastAsia="楷体_GB2312" w:cs="楷体_GB2312" w:hint="eastAsia"/>
          <w:b/>
          <w:bCs/>
          <w:sz w:val="36"/>
          <w:szCs w:val="36"/>
        </w:rPr>
        <w:t>帐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</w:t>
      </w:r>
      <w:r>
        <w:rPr>
          <w:rFonts w:ascii="楷体_GB2312" w:eastAsia="楷体_GB2312" w:cs="楷体_GB2312" w:hint="eastAsia"/>
          <w:b/>
          <w:bCs/>
          <w:sz w:val="36"/>
          <w:szCs w:val="36"/>
        </w:rPr>
        <w:t>目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</w:t>
      </w:r>
      <w:r>
        <w:rPr>
          <w:rFonts w:ascii="楷体_GB2312" w:eastAsia="楷体_GB2312" w:cs="楷体_GB2312" w:hint="eastAsia"/>
          <w:b/>
          <w:bCs/>
          <w:sz w:val="36"/>
          <w:szCs w:val="36"/>
        </w:rPr>
        <w:t>录</w:t>
      </w:r>
    </w:p>
    <w:p w:rsidR="006A5777" w:rsidRDefault="006A5777">
      <w:pPr>
        <w:ind w:leftChars="-85" w:left="-178"/>
        <w:jc w:val="center"/>
        <w:rPr>
          <w:sz w:val="30"/>
          <w:szCs w:val="30"/>
        </w:rPr>
      </w:pPr>
    </w:p>
    <w:p w:rsidR="006A5777" w:rsidRDefault="006A5777">
      <w:pPr>
        <w:ind w:leftChars="-257" w:left="-540"/>
        <w:jc w:val="center"/>
        <w:rPr>
          <w:sz w:val="30"/>
          <w:szCs w:val="30"/>
        </w:rPr>
      </w:pPr>
    </w:p>
    <w:p w:rsidR="0074049D" w:rsidRPr="00523CF8" w:rsidRDefault="0074049D" w:rsidP="0074049D">
      <w:pPr>
        <w:widowControl/>
        <w:spacing w:before="226" w:line="375" w:lineRule="atLeast"/>
        <w:ind w:firstLine="480"/>
        <w:jc w:val="left"/>
        <w:rPr>
          <w:color w:val="000000"/>
          <w:kern w:val="0"/>
          <w:sz w:val="24"/>
        </w:rPr>
      </w:pPr>
      <w:r w:rsidRPr="00523CF8">
        <w:rPr>
          <w:rFonts w:hint="eastAsia"/>
          <w:color w:val="000000"/>
          <w:kern w:val="0"/>
          <w:sz w:val="24"/>
        </w:rPr>
        <w:t>1</w:t>
      </w:r>
      <w:r w:rsidRPr="00523CF8">
        <w:rPr>
          <w:rFonts w:hint="eastAsia"/>
          <w:color w:val="000000"/>
          <w:kern w:val="0"/>
          <w:sz w:val="24"/>
        </w:rPr>
        <w:t>、《建筑</w:t>
      </w:r>
      <w:r w:rsidR="001843AC">
        <w:rPr>
          <w:rFonts w:hint="eastAsia"/>
          <w:color w:val="000000"/>
          <w:kern w:val="0"/>
          <w:sz w:val="24"/>
        </w:rPr>
        <w:t>企业</w:t>
      </w:r>
      <w:r w:rsidRPr="00523CF8">
        <w:rPr>
          <w:rFonts w:hint="eastAsia"/>
          <w:color w:val="000000"/>
          <w:kern w:val="0"/>
          <w:sz w:val="24"/>
        </w:rPr>
        <w:t>农民工业余学校基本情况》</w:t>
      </w:r>
    </w:p>
    <w:p w:rsidR="0074049D" w:rsidRPr="00523CF8" w:rsidRDefault="0074049D" w:rsidP="0074049D">
      <w:pPr>
        <w:widowControl/>
        <w:spacing w:before="226" w:line="375" w:lineRule="atLeast"/>
        <w:ind w:firstLine="480"/>
        <w:jc w:val="left"/>
        <w:rPr>
          <w:color w:val="000000"/>
          <w:kern w:val="0"/>
          <w:sz w:val="24"/>
        </w:rPr>
      </w:pPr>
      <w:r w:rsidRPr="00523CF8">
        <w:rPr>
          <w:rFonts w:hint="eastAsia"/>
          <w:color w:val="000000"/>
          <w:kern w:val="0"/>
          <w:sz w:val="24"/>
        </w:rPr>
        <w:t>2</w:t>
      </w:r>
      <w:r w:rsidRPr="00523CF8">
        <w:rPr>
          <w:rFonts w:hint="eastAsia"/>
          <w:color w:val="000000"/>
          <w:kern w:val="0"/>
          <w:sz w:val="24"/>
        </w:rPr>
        <w:t>、《建筑</w:t>
      </w:r>
      <w:r w:rsidR="001843AC">
        <w:rPr>
          <w:rFonts w:hint="eastAsia"/>
          <w:color w:val="000000"/>
          <w:kern w:val="0"/>
          <w:sz w:val="24"/>
        </w:rPr>
        <w:t>企业</w:t>
      </w:r>
      <w:r w:rsidRPr="00523CF8">
        <w:rPr>
          <w:rFonts w:hint="eastAsia"/>
          <w:color w:val="000000"/>
          <w:kern w:val="0"/>
          <w:sz w:val="24"/>
        </w:rPr>
        <w:t>农民工业余学校章程》</w:t>
      </w:r>
    </w:p>
    <w:p w:rsidR="0074049D" w:rsidRPr="00523CF8" w:rsidRDefault="0074049D" w:rsidP="0074049D">
      <w:pPr>
        <w:widowControl/>
        <w:spacing w:before="226" w:line="375" w:lineRule="atLeast"/>
        <w:ind w:firstLine="480"/>
        <w:jc w:val="left"/>
        <w:rPr>
          <w:color w:val="000000"/>
          <w:kern w:val="0"/>
          <w:sz w:val="24"/>
        </w:rPr>
      </w:pPr>
      <w:r w:rsidRPr="00523CF8">
        <w:rPr>
          <w:rFonts w:hint="eastAsia"/>
          <w:color w:val="000000"/>
          <w:kern w:val="0"/>
          <w:sz w:val="24"/>
        </w:rPr>
        <w:t>3</w:t>
      </w:r>
      <w:r w:rsidRPr="00523CF8">
        <w:rPr>
          <w:rFonts w:hint="eastAsia"/>
          <w:color w:val="000000"/>
          <w:kern w:val="0"/>
          <w:sz w:val="24"/>
        </w:rPr>
        <w:t>、《建筑</w:t>
      </w:r>
      <w:r w:rsidR="001843AC">
        <w:rPr>
          <w:rFonts w:hint="eastAsia"/>
          <w:color w:val="000000"/>
          <w:kern w:val="0"/>
          <w:sz w:val="24"/>
        </w:rPr>
        <w:t>企业</w:t>
      </w:r>
      <w:r w:rsidRPr="00523CF8">
        <w:rPr>
          <w:rFonts w:hint="eastAsia"/>
          <w:color w:val="000000"/>
          <w:kern w:val="0"/>
          <w:sz w:val="24"/>
        </w:rPr>
        <w:t>农民工业余学校管理制度》</w:t>
      </w:r>
    </w:p>
    <w:p w:rsidR="0074049D" w:rsidRPr="00523CF8" w:rsidRDefault="0074049D" w:rsidP="0074049D">
      <w:pPr>
        <w:widowControl/>
        <w:spacing w:before="226" w:line="375" w:lineRule="atLeast"/>
        <w:ind w:firstLine="480"/>
        <w:jc w:val="left"/>
        <w:rPr>
          <w:color w:val="000000"/>
          <w:kern w:val="0"/>
          <w:sz w:val="24"/>
        </w:rPr>
      </w:pPr>
      <w:r w:rsidRPr="00523CF8">
        <w:rPr>
          <w:rFonts w:hint="eastAsia"/>
          <w:color w:val="000000"/>
          <w:kern w:val="0"/>
          <w:sz w:val="24"/>
        </w:rPr>
        <w:t>4</w:t>
      </w:r>
      <w:r w:rsidRPr="00523CF8">
        <w:rPr>
          <w:rFonts w:hint="eastAsia"/>
          <w:color w:val="000000"/>
          <w:kern w:val="0"/>
          <w:sz w:val="24"/>
        </w:rPr>
        <w:t>、《建筑</w:t>
      </w:r>
      <w:r w:rsidR="001843AC">
        <w:rPr>
          <w:rFonts w:hint="eastAsia"/>
          <w:color w:val="000000"/>
          <w:kern w:val="0"/>
          <w:sz w:val="24"/>
        </w:rPr>
        <w:t>企业</w:t>
      </w:r>
      <w:r w:rsidRPr="00523CF8">
        <w:rPr>
          <w:rFonts w:hint="eastAsia"/>
          <w:color w:val="000000"/>
          <w:kern w:val="0"/>
          <w:sz w:val="24"/>
        </w:rPr>
        <w:t>农民工业余学校学员守则》</w:t>
      </w:r>
    </w:p>
    <w:p w:rsidR="0074049D" w:rsidRPr="00523CF8" w:rsidRDefault="0074049D" w:rsidP="0074049D">
      <w:pPr>
        <w:widowControl/>
        <w:spacing w:before="226" w:line="375" w:lineRule="atLeast"/>
        <w:ind w:firstLine="480"/>
        <w:jc w:val="left"/>
        <w:rPr>
          <w:color w:val="000000"/>
          <w:kern w:val="0"/>
          <w:sz w:val="24"/>
        </w:rPr>
      </w:pPr>
      <w:r w:rsidRPr="00523CF8">
        <w:rPr>
          <w:rFonts w:hint="eastAsia"/>
          <w:color w:val="000000"/>
          <w:kern w:val="0"/>
          <w:sz w:val="24"/>
        </w:rPr>
        <w:t>5</w:t>
      </w:r>
      <w:r w:rsidRPr="00523CF8">
        <w:rPr>
          <w:rFonts w:hint="eastAsia"/>
          <w:color w:val="000000"/>
          <w:kern w:val="0"/>
          <w:sz w:val="24"/>
        </w:rPr>
        <w:t>、《建筑</w:t>
      </w:r>
      <w:r w:rsidR="001843AC">
        <w:rPr>
          <w:rFonts w:hint="eastAsia"/>
          <w:color w:val="000000"/>
          <w:kern w:val="0"/>
          <w:sz w:val="24"/>
        </w:rPr>
        <w:t>企业</w:t>
      </w:r>
      <w:r w:rsidRPr="00523CF8">
        <w:rPr>
          <w:rFonts w:hint="eastAsia"/>
          <w:color w:val="000000"/>
          <w:kern w:val="0"/>
          <w:sz w:val="24"/>
        </w:rPr>
        <w:t>农民工业余学校组织机构及校长任命书》</w:t>
      </w:r>
    </w:p>
    <w:p w:rsidR="006A5777" w:rsidRDefault="006A5777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color w:val="000000"/>
          <w:kern w:val="0"/>
          <w:sz w:val="24"/>
        </w:rPr>
      </w:pPr>
    </w:p>
    <w:p w:rsidR="001843AC" w:rsidRDefault="001843AC">
      <w:pPr>
        <w:rPr>
          <w:sz w:val="30"/>
          <w:szCs w:val="30"/>
        </w:rPr>
      </w:pPr>
    </w:p>
    <w:p w:rsidR="0074049D" w:rsidRDefault="0074049D">
      <w:pPr>
        <w:rPr>
          <w:sz w:val="30"/>
          <w:szCs w:val="30"/>
        </w:rPr>
      </w:pPr>
    </w:p>
    <w:p w:rsidR="006A5777" w:rsidRDefault="006A5777">
      <w:pPr>
        <w:rPr>
          <w:sz w:val="30"/>
          <w:szCs w:val="30"/>
        </w:rPr>
      </w:pPr>
    </w:p>
    <w:p w:rsidR="006A5777" w:rsidRDefault="006A5777">
      <w:pPr>
        <w:rPr>
          <w:sz w:val="30"/>
          <w:szCs w:val="30"/>
        </w:rPr>
      </w:pPr>
    </w:p>
    <w:p w:rsidR="006A5777" w:rsidRDefault="00472D85">
      <w:pPr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lastRenderedPageBreak/>
        <w:t>农民工业余学校基本情况</w:t>
      </w:r>
    </w:p>
    <w:p w:rsidR="006A5777" w:rsidRDefault="006A5777">
      <w:pPr>
        <w:jc w:val="center"/>
        <w:rPr>
          <w:rFonts w:ascii="楷体_GB2312" w:eastAsia="楷体_GB2312"/>
          <w:b/>
          <w:bCs/>
          <w:sz w:val="15"/>
          <w:szCs w:val="15"/>
        </w:rPr>
      </w:pPr>
    </w:p>
    <w:tbl>
      <w:tblPr>
        <w:tblW w:w="91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5"/>
        <w:gridCol w:w="1825"/>
        <w:gridCol w:w="1825"/>
        <w:gridCol w:w="1825"/>
        <w:gridCol w:w="1826"/>
      </w:tblGrid>
      <w:tr w:rsidR="006A5777">
        <w:trPr>
          <w:trHeight w:val="857"/>
        </w:trPr>
        <w:tc>
          <w:tcPr>
            <w:tcW w:w="1825" w:type="dxa"/>
            <w:vAlign w:val="center"/>
          </w:tcPr>
          <w:p w:rsidR="006A5777" w:rsidRDefault="00472D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301" w:type="dxa"/>
            <w:gridSpan w:val="4"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A5777">
        <w:trPr>
          <w:trHeight w:val="910"/>
        </w:trPr>
        <w:tc>
          <w:tcPr>
            <w:tcW w:w="1825" w:type="dxa"/>
            <w:vAlign w:val="center"/>
          </w:tcPr>
          <w:p w:rsidR="006A5777" w:rsidRDefault="00472D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农民工业余</w:t>
            </w:r>
          </w:p>
          <w:p w:rsidR="006A5777" w:rsidRDefault="00472D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301" w:type="dxa"/>
            <w:gridSpan w:val="4"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A5777">
        <w:trPr>
          <w:trHeight w:val="709"/>
        </w:trPr>
        <w:tc>
          <w:tcPr>
            <w:tcW w:w="1825" w:type="dxa"/>
            <w:vMerge w:val="restart"/>
            <w:textDirection w:val="tbRlV"/>
            <w:vAlign w:val="center"/>
          </w:tcPr>
          <w:p w:rsidR="006A5777" w:rsidRDefault="00472D85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校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基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本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情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825" w:type="dxa"/>
            <w:vAlign w:val="center"/>
          </w:tcPr>
          <w:p w:rsidR="006A5777" w:rsidRDefault="00472D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总校校长</w:t>
            </w:r>
          </w:p>
        </w:tc>
        <w:tc>
          <w:tcPr>
            <w:tcW w:w="1825" w:type="dxa"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A5777" w:rsidRDefault="00472D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26" w:type="dxa"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A5777">
        <w:trPr>
          <w:trHeight w:val="709"/>
        </w:trPr>
        <w:tc>
          <w:tcPr>
            <w:tcW w:w="1825" w:type="dxa"/>
            <w:vMerge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A5777" w:rsidRDefault="001843A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总校</w:t>
            </w:r>
            <w:r w:rsidR="00472D85">
              <w:rPr>
                <w:rFonts w:cs="宋体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1825" w:type="dxa"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A5777" w:rsidRDefault="00472D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26" w:type="dxa"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A5777">
        <w:trPr>
          <w:trHeight w:val="709"/>
        </w:trPr>
        <w:tc>
          <w:tcPr>
            <w:tcW w:w="1825" w:type="dxa"/>
            <w:vMerge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A5777" w:rsidRDefault="001843A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总校</w:t>
            </w:r>
            <w:r w:rsidR="00472D85">
              <w:rPr>
                <w:rFonts w:cs="宋体" w:hint="eastAsia"/>
                <w:kern w:val="0"/>
                <w:sz w:val="24"/>
                <w:szCs w:val="24"/>
              </w:rPr>
              <w:t>教务负责人</w:t>
            </w:r>
          </w:p>
        </w:tc>
        <w:tc>
          <w:tcPr>
            <w:tcW w:w="1825" w:type="dxa"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A5777" w:rsidRDefault="00472D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26" w:type="dxa"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A5777">
        <w:trPr>
          <w:trHeight w:val="709"/>
        </w:trPr>
        <w:tc>
          <w:tcPr>
            <w:tcW w:w="1825" w:type="dxa"/>
            <w:vMerge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A5777" w:rsidRDefault="001843AC" w:rsidP="001843AC">
            <w:pPr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建立日期</w:t>
            </w:r>
          </w:p>
        </w:tc>
        <w:tc>
          <w:tcPr>
            <w:tcW w:w="1825" w:type="dxa"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6A5777" w:rsidRDefault="006A5777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6A5777" w:rsidRDefault="006A5777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1843AC" w:rsidRDefault="001843AC">
      <w:pPr>
        <w:jc w:val="center"/>
        <w:rPr>
          <w:b/>
          <w:bCs/>
          <w:sz w:val="36"/>
          <w:szCs w:val="36"/>
        </w:rPr>
      </w:pPr>
    </w:p>
    <w:p w:rsidR="006A5777" w:rsidRDefault="00472D85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lastRenderedPageBreak/>
        <w:t>农民工业余学校章程</w:t>
      </w:r>
    </w:p>
    <w:p w:rsidR="006A5777" w:rsidRDefault="006A5777">
      <w:pPr>
        <w:rPr>
          <w:sz w:val="24"/>
          <w:szCs w:val="24"/>
        </w:rPr>
      </w:pPr>
    </w:p>
    <w:p w:rsidR="006A5777" w:rsidRDefault="00472D85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ascii="仿宋_GB2312" w:eastAsia="仿宋_GB2312" w:cs="仿宋_GB2312" w:hint="eastAsia"/>
          <w:sz w:val="30"/>
          <w:szCs w:val="30"/>
        </w:rPr>
        <w:t>一、教学目的：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通过对民工上岗培训、法制教育、安全教育、生产技能的培训，行业管理规定的通报，社会公德职业道德的教育，时事政治、形势任务教育，班级活动讲评等几方面的教育，全面逐步地提高民工的基本素质，改变建筑工地脏、乱、差的面貌，使广大的民工兄弟能以崭新的形象迎接市场的挑战，确保建设工地安全生产、文明施工，为构建和城建作出应有的贡献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二、教学对象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公司所属各在建项目部的民工。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三、教学内容：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color w:val="C00000"/>
          <w:sz w:val="30"/>
          <w:szCs w:val="30"/>
        </w:rPr>
        <w:t>必修课主要是：民工维权、文明礼仪、道德法制、工程质量、安全生产和文明施工上岗培训、技术交底等内容；自选课主要是因工地而宜，</w:t>
      </w:r>
      <w:r>
        <w:rPr>
          <w:rFonts w:ascii="仿宋_GB2312" w:eastAsia="仿宋_GB2312" w:cs="仿宋_GB2312" w:hint="eastAsia"/>
          <w:sz w:val="30"/>
          <w:szCs w:val="30"/>
        </w:rPr>
        <w:t>即随着形势发展新变化，工程进展新要求，民工队伍新问题及企业自身需要等设置相应课程，进行班组和教学活动讲评。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四、教学计划：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、总校编制年度教学计划，各民工学校其结合自身要求和各自特点详化、细化并形成教学安排。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、民工学校每周原则上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个课时，安排教师面授每月不少于二次，每课时不少于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小时，平均每月不少于</w:t>
      </w:r>
      <w:r>
        <w:rPr>
          <w:rFonts w:ascii="仿宋_GB2312" w:eastAsia="仿宋_GB2312" w:cs="仿宋_GB2312"/>
          <w:sz w:val="30"/>
          <w:szCs w:val="30"/>
        </w:rPr>
        <w:t>8</w:t>
      </w:r>
      <w:r>
        <w:rPr>
          <w:rFonts w:ascii="仿宋_GB2312" w:eastAsia="仿宋_GB2312" w:cs="仿宋_GB2312" w:hint="eastAsia"/>
          <w:sz w:val="30"/>
          <w:szCs w:val="30"/>
        </w:rPr>
        <w:t>课时。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、各民工学校应根据教学计划进行教学活动，并根据要求建立和完善好学习台帐，以便总校和行业管理部门查验。</w:t>
      </w:r>
    </w:p>
    <w:p w:rsidR="006A5777" w:rsidRDefault="006A5777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</w:p>
    <w:p w:rsidR="006A5777" w:rsidRDefault="006A5777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</w:p>
    <w:p w:rsidR="006A5777" w:rsidRDefault="006A5777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</w:p>
    <w:p w:rsidR="006A5777" w:rsidRDefault="00472D85">
      <w:pPr>
        <w:spacing w:line="540" w:lineRule="exact"/>
        <w:ind w:firstLine="600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cs="仿宋_GB2312"/>
          <w:b/>
          <w:bCs/>
          <w:sz w:val="36"/>
          <w:szCs w:val="36"/>
        </w:rPr>
        <w:lastRenderedPageBreak/>
        <w:t xml:space="preserve">          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农民工学校管理制度</w:t>
      </w:r>
    </w:p>
    <w:p w:rsidR="006A5777" w:rsidRDefault="006A5777">
      <w:pPr>
        <w:spacing w:line="540" w:lineRule="exact"/>
        <w:ind w:firstLine="600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一、公司成立农民工学校活动领导小组，设组长、副组长，负责民工学校的日常组织和管理活动。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二、公司成立民工学校总校。各项目部成立民工学校分校，明确教务工作负责人，贯彻落实教学大纲，严格执行教学计划，配合做好各课的教学工作。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三、实行每周教学，开课时间不得少于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小时。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四、授课人员应认真备课，钻研教材，力求通俗易懂，做好各课教学考试的命题、出题和阅卷工作，认真听取授课情况反馈并改进。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五、各班组必须按时到校上课，不得无故缺席，班级到课率不得低于</w:t>
      </w:r>
      <w:r>
        <w:rPr>
          <w:rFonts w:ascii="仿宋_GB2312" w:eastAsia="仿宋_GB2312" w:cs="仿宋_GB2312"/>
          <w:sz w:val="30"/>
          <w:szCs w:val="30"/>
        </w:rPr>
        <w:t>85%</w:t>
      </w:r>
      <w:r>
        <w:rPr>
          <w:rFonts w:ascii="仿宋_GB2312" w:eastAsia="仿宋_GB2312" w:cs="仿宋_GB2312" w:hint="eastAsia"/>
          <w:sz w:val="30"/>
          <w:szCs w:val="30"/>
        </w:rPr>
        <w:t>；各学校教务负责人负责对到课情况进行考勤和统计，作为班组考核和优秀学员评比的重要依据之一。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六、教室内应配备必需的教学设施，尽量做到功能多样。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七、落实专人监督管理好民工学校校舍、桌椅等公共财产，执行损坏赔偿制度。</w:t>
      </w:r>
    </w:p>
    <w:p w:rsidR="006A5777" w:rsidRDefault="00472D85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八、组织开辟学习园地，通过黑板报、宣传栏等形式，交流学习心得，表扬好人好事。</w:t>
      </w:r>
    </w:p>
    <w:p w:rsidR="006A5777" w:rsidRDefault="006A5777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rPr>
          <w:sz w:val="30"/>
          <w:szCs w:val="30"/>
        </w:rPr>
      </w:pPr>
    </w:p>
    <w:p w:rsidR="006A5777" w:rsidRDefault="006A5777">
      <w:pPr>
        <w:ind w:firstLine="600"/>
        <w:jc w:val="center"/>
        <w:rPr>
          <w:b/>
          <w:bCs/>
          <w:sz w:val="36"/>
          <w:szCs w:val="36"/>
        </w:rPr>
      </w:pPr>
    </w:p>
    <w:p w:rsidR="006A5777" w:rsidRDefault="00472D85">
      <w:pPr>
        <w:ind w:firstLine="6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>
        <w:rPr>
          <w:rFonts w:cs="宋体" w:hint="eastAsia"/>
          <w:b/>
          <w:bCs/>
          <w:sz w:val="36"/>
          <w:szCs w:val="36"/>
        </w:rPr>
        <w:t>农民工业余学校学员守则</w:t>
      </w: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472D8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一、积极参加农民工业余学校学习活动，自学遵守各项管理制度。</w:t>
      </w:r>
    </w:p>
    <w:p w:rsidR="006A5777" w:rsidRDefault="00472D8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二、专心听课，努力学习，不懂就问，刻苦钻研。</w:t>
      </w:r>
    </w:p>
    <w:p w:rsidR="006A5777" w:rsidRDefault="00472D8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三、关心集体，爱护公物，遵纪守法，维护公德。</w:t>
      </w:r>
    </w:p>
    <w:p w:rsidR="006A5777" w:rsidRDefault="00472D8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四、佩卡上岗，文明施工，敬岗爱业，敢争第一。</w:t>
      </w:r>
    </w:p>
    <w:p w:rsidR="006A5777" w:rsidRDefault="00472D8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五、尊敬老师，团结友爱，和睦相处，助人为乐，礼貌待人。</w:t>
      </w:r>
    </w:p>
    <w:p w:rsidR="006A5777" w:rsidRDefault="00472D8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六、不聚众赌博，不偷摸拐骗，不打架斗殴，保持身心健康。</w:t>
      </w:r>
    </w:p>
    <w:p w:rsidR="006A5777" w:rsidRDefault="00472D8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七、不在上课时吸烟和大声喧哗，不随地吐痰和大小便，不乱扔果皮纸屑，保持良好的卫生习惯。</w:t>
      </w:r>
    </w:p>
    <w:p w:rsidR="006A5777" w:rsidRDefault="00472D8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八、注重仪表，衣着整洁，自觉维护企业形象。</w:t>
      </w:r>
    </w:p>
    <w:p w:rsidR="006A5777" w:rsidRDefault="00472D8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九、搞好卫生，轮流值日，保持环境整洁。</w:t>
      </w: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472D85">
      <w:pPr>
        <w:ind w:firstLine="600"/>
        <w:rPr>
          <w:b/>
          <w:bCs/>
          <w:sz w:val="32"/>
          <w:szCs w:val="32"/>
        </w:rPr>
      </w:pPr>
      <w:r>
        <w:rPr>
          <w:sz w:val="30"/>
          <w:szCs w:val="30"/>
        </w:rPr>
        <w:lastRenderedPageBreak/>
        <w:t xml:space="preserve">  </w:t>
      </w:r>
      <w:r>
        <w:rPr>
          <w:rFonts w:cs="宋体" w:hint="eastAsia"/>
          <w:b/>
          <w:bCs/>
          <w:sz w:val="32"/>
          <w:szCs w:val="32"/>
        </w:rPr>
        <w:t>农民工业余学校</w:t>
      </w:r>
      <w:r w:rsidR="001843AC">
        <w:rPr>
          <w:rFonts w:cs="宋体" w:hint="eastAsia"/>
          <w:b/>
          <w:bCs/>
          <w:sz w:val="32"/>
          <w:szCs w:val="32"/>
        </w:rPr>
        <w:t>总</w:t>
      </w:r>
      <w:r>
        <w:rPr>
          <w:rFonts w:cs="宋体" w:hint="eastAsia"/>
          <w:b/>
          <w:bCs/>
          <w:sz w:val="32"/>
          <w:szCs w:val="32"/>
        </w:rPr>
        <w:t>校负责人任命书及组织机构图</w:t>
      </w:r>
    </w:p>
    <w:p w:rsidR="006A5777" w:rsidRDefault="006A5777">
      <w:pPr>
        <w:ind w:firstLine="600"/>
        <w:rPr>
          <w:b/>
          <w:bCs/>
          <w:sz w:val="30"/>
          <w:szCs w:val="30"/>
        </w:rPr>
      </w:pPr>
    </w:p>
    <w:p w:rsidR="006A5777" w:rsidRDefault="00472D85">
      <w:pPr>
        <w:ind w:firstLine="600"/>
        <w:rPr>
          <w:sz w:val="30"/>
          <w:szCs w:val="30"/>
        </w:rPr>
      </w:pPr>
      <w:r>
        <w:rPr>
          <w:b/>
          <w:bCs/>
          <w:sz w:val="32"/>
          <w:szCs w:val="32"/>
        </w:rPr>
        <w:t xml:space="preserve">              </w:t>
      </w:r>
      <w:r w:rsidR="001843AC">
        <w:rPr>
          <w:rFonts w:cs="宋体" w:hint="eastAsia"/>
          <w:b/>
          <w:bCs/>
          <w:sz w:val="32"/>
          <w:szCs w:val="32"/>
        </w:rPr>
        <w:t>总</w:t>
      </w:r>
      <w:r>
        <w:rPr>
          <w:rFonts w:cs="宋体" w:hint="eastAsia"/>
          <w:b/>
          <w:bCs/>
          <w:sz w:val="32"/>
          <w:szCs w:val="32"/>
        </w:rPr>
        <w:t>校负责人任命书</w:t>
      </w:r>
    </w:p>
    <w:p w:rsidR="006A5777" w:rsidRDefault="006A5777">
      <w:pPr>
        <w:rPr>
          <w:b/>
          <w:bCs/>
          <w:sz w:val="30"/>
          <w:szCs w:val="30"/>
        </w:rPr>
      </w:pPr>
    </w:p>
    <w:p w:rsidR="006A5777" w:rsidRDefault="00472D85">
      <w:pPr>
        <w:ind w:firstLine="60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根据南京市农民工业余学校工作管理要求，我公司决定成立</w:t>
      </w:r>
      <w:r>
        <w:rPr>
          <w:sz w:val="30"/>
          <w:szCs w:val="30"/>
        </w:rPr>
        <w:t>*******</w:t>
      </w:r>
      <w:r>
        <w:rPr>
          <w:rFonts w:cs="宋体" w:hint="eastAsia"/>
          <w:sz w:val="30"/>
          <w:szCs w:val="30"/>
        </w:rPr>
        <w:t>工程项目部农民工业余学校分校，任命以下人员担任该农民工业余学校分校相关负责人。</w:t>
      </w:r>
    </w:p>
    <w:p w:rsidR="006A5777" w:rsidRDefault="00472D85">
      <w:pPr>
        <w:ind w:firstLine="60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我公司总校将督促、指导该农民工业余学校分校相关负责人，切实履行分校教学组织与管理工作职责，认真执行、检查分校教学计划的落实：</w:t>
      </w:r>
    </w:p>
    <w:p w:rsidR="006A5777" w:rsidRDefault="001843AC">
      <w:pPr>
        <w:ind w:firstLine="60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总</w:t>
      </w:r>
      <w:r w:rsidR="00472D85">
        <w:rPr>
          <w:rFonts w:cs="宋体" w:hint="eastAsia"/>
          <w:sz w:val="30"/>
          <w:szCs w:val="30"/>
        </w:rPr>
        <w:t>校</w:t>
      </w:r>
      <w:r w:rsidR="00811CF4">
        <w:rPr>
          <w:rFonts w:cs="宋体" w:hint="eastAsia"/>
          <w:sz w:val="30"/>
          <w:szCs w:val="30"/>
        </w:rPr>
        <w:t xml:space="preserve">  </w:t>
      </w:r>
      <w:r w:rsidR="00472D85">
        <w:rPr>
          <w:rFonts w:cs="宋体" w:hint="eastAsia"/>
          <w:sz w:val="30"/>
          <w:szCs w:val="30"/>
        </w:rPr>
        <w:t>校长：</w:t>
      </w:r>
      <w:r w:rsidR="00472D85">
        <w:rPr>
          <w:sz w:val="30"/>
          <w:szCs w:val="30"/>
        </w:rPr>
        <w:t xml:space="preserve">          </w:t>
      </w:r>
      <w:r w:rsidR="00811CF4">
        <w:rPr>
          <w:rFonts w:hint="eastAsia"/>
          <w:sz w:val="30"/>
          <w:szCs w:val="30"/>
        </w:rPr>
        <w:t xml:space="preserve">      </w:t>
      </w:r>
      <w:r w:rsidR="00472D85">
        <w:rPr>
          <w:sz w:val="30"/>
          <w:szCs w:val="30"/>
        </w:rPr>
        <w:t xml:space="preserve"> </w:t>
      </w:r>
      <w:r w:rsidR="00811CF4">
        <w:rPr>
          <w:rFonts w:hint="eastAsia"/>
          <w:sz w:val="30"/>
          <w:szCs w:val="30"/>
        </w:rPr>
        <w:t xml:space="preserve">   </w:t>
      </w:r>
      <w:r w:rsidR="00472D85">
        <w:rPr>
          <w:sz w:val="30"/>
          <w:szCs w:val="30"/>
        </w:rPr>
        <w:t xml:space="preserve">    </w:t>
      </w:r>
      <w:r w:rsidR="00472D85">
        <w:rPr>
          <w:rFonts w:cs="宋体" w:hint="eastAsia"/>
          <w:sz w:val="30"/>
          <w:szCs w:val="30"/>
        </w:rPr>
        <w:t>联系电话：</w:t>
      </w:r>
    </w:p>
    <w:p w:rsidR="006A5777" w:rsidRDefault="001843AC">
      <w:pPr>
        <w:ind w:firstLine="60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总</w:t>
      </w:r>
      <w:r w:rsidR="00472D85">
        <w:rPr>
          <w:rFonts w:cs="宋体" w:hint="eastAsia"/>
          <w:sz w:val="30"/>
          <w:szCs w:val="30"/>
        </w:rPr>
        <w:t>校副校长：</w:t>
      </w:r>
      <w:r w:rsidR="00472D85">
        <w:rPr>
          <w:sz w:val="30"/>
          <w:szCs w:val="30"/>
        </w:rPr>
        <w:t xml:space="preserve">                        </w:t>
      </w:r>
      <w:r w:rsidR="00472D85">
        <w:rPr>
          <w:rFonts w:cs="宋体" w:hint="eastAsia"/>
          <w:sz w:val="30"/>
          <w:szCs w:val="30"/>
        </w:rPr>
        <w:t>联系电话：</w:t>
      </w:r>
    </w:p>
    <w:p w:rsidR="006A5777" w:rsidRDefault="001843AC">
      <w:pPr>
        <w:ind w:firstLine="60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总</w:t>
      </w:r>
      <w:r w:rsidR="00472D85">
        <w:rPr>
          <w:rFonts w:cs="宋体" w:hint="eastAsia"/>
          <w:sz w:val="30"/>
          <w:szCs w:val="30"/>
        </w:rPr>
        <w:t>校</w:t>
      </w:r>
      <w:r w:rsidR="00811CF4">
        <w:rPr>
          <w:rFonts w:cs="宋体" w:hint="eastAsia"/>
          <w:sz w:val="30"/>
          <w:szCs w:val="30"/>
        </w:rPr>
        <w:t xml:space="preserve">  </w:t>
      </w:r>
      <w:r w:rsidR="00472D85">
        <w:rPr>
          <w:rFonts w:cs="宋体" w:hint="eastAsia"/>
          <w:sz w:val="30"/>
          <w:szCs w:val="30"/>
        </w:rPr>
        <w:t>教务：</w:t>
      </w:r>
      <w:r w:rsidR="00472D85">
        <w:rPr>
          <w:sz w:val="30"/>
          <w:szCs w:val="30"/>
        </w:rPr>
        <w:t xml:space="preserve">                          </w:t>
      </w:r>
      <w:r w:rsidR="00472D85">
        <w:rPr>
          <w:rFonts w:cs="宋体" w:hint="eastAsia"/>
          <w:sz w:val="30"/>
          <w:szCs w:val="30"/>
        </w:rPr>
        <w:t>联系电话：</w:t>
      </w:r>
    </w:p>
    <w:p w:rsidR="006A5777" w:rsidRDefault="006A5777">
      <w:pPr>
        <w:ind w:firstLine="600"/>
        <w:rPr>
          <w:sz w:val="30"/>
          <w:szCs w:val="30"/>
        </w:rPr>
      </w:pPr>
    </w:p>
    <w:p w:rsidR="006A5777" w:rsidRDefault="00472D85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******</w:t>
      </w:r>
      <w:r>
        <w:rPr>
          <w:rFonts w:cs="宋体" w:hint="eastAsia"/>
          <w:sz w:val="30"/>
          <w:szCs w:val="30"/>
        </w:rPr>
        <w:t>建筑工程有限公司</w:t>
      </w:r>
    </w:p>
    <w:p w:rsidR="006A5777" w:rsidRDefault="00472D85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201   </w:t>
      </w: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cs="宋体" w:hint="eastAsia"/>
          <w:sz w:val="30"/>
          <w:szCs w:val="30"/>
        </w:rPr>
        <w:t>日</w:t>
      </w:r>
    </w:p>
    <w:p w:rsidR="006A5777" w:rsidRDefault="0074049D">
      <w:pPr>
        <w:ind w:firstLine="60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</w:t>
      </w:r>
    </w:p>
    <w:p w:rsidR="006A5777" w:rsidRDefault="00472D85">
      <w:pPr>
        <w:ind w:firstLine="600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 xml:space="preserve">                </w:t>
      </w:r>
      <w:r>
        <w:rPr>
          <w:rFonts w:cs="宋体" w:hint="eastAsia"/>
          <w:b/>
          <w:bCs/>
          <w:sz w:val="32"/>
          <w:szCs w:val="32"/>
        </w:rPr>
        <w:t>分校组织机构图</w:t>
      </w:r>
    </w:p>
    <w:p w:rsidR="006A5777" w:rsidRDefault="00373154">
      <w:pPr>
        <w:ind w:firstLine="600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36" style="position:absolute;left:0;text-align:left;margin-left:152.25pt;margin-top:6.1pt;width:92.25pt;height:33.75pt;z-index:1"/>
        </w:pict>
      </w:r>
    </w:p>
    <w:p w:rsidR="006A5777" w:rsidRDefault="00373154">
      <w:pPr>
        <w:ind w:firstLine="600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03.25pt;margin-top:8.65pt;width:0;height:23.25pt;z-index:7" o:connectortype="straight">
            <v:stroke endarrow="block"/>
          </v:shape>
        </w:pict>
      </w:r>
      <w:r w:rsidR="0074049D">
        <w:rPr>
          <w:rFonts w:hint="eastAsia"/>
          <w:sz w:val="30"/>
          <w:szCs w:val="30"/>
        </w:rPr>
        <w:t>`</w:t>
      </w:r>
    </w:p>
    <w:p w:rsidR="006A5777" w:rsidRDefault="00373154">
      <w:pPr>
        <w:ind w:firstLine="600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37" style="position:absolute;left:0;text-align:left;margin-left:152.25pt;margin-top:.7pt;width:92.25pt;height:33.75pt;z-index:2"/>
        </w:pict>
      </w:r>
    </w:p>
    <w:p w:rsidR="006A5777" w:rsidRDefault="00373154">
      <w:pPr>
        <w:ind w:firstLine="600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6" type="#_x0000_t34" style="position:absolute;left:0;text-align:left;margin-left:191.25pt;margin-top:3.25pt;width:201.75pt;height:24.75pt;z-index:11" o:connectortype="elbow" adj="21075,-629018,-30433">
            <v:stroke endarrow="block"/>
          </v:shape>
        </w:pict>
      </w:r>
      <w:r>
        <w:rPr>
          <w:noProof/>
          <w:sz w:val="30"/>
          <w:szCs w:val="30"/>
        </w:rPr>
        <w:pict>
          <v:shape id="_x0000_s1043" type="#_x0000_t34" style="position:absolute;left:0;text-align:left;margin-left:12pt;margin-top:3.25pt;width:165pt;height:24.75pt;rotation:180;flip:y;z-index:8" o:connectortype="elbow" adj="21403,629018,-37211">
            <v:stroke endarrow="block"/>
          </v:shape>
        </w:pict>
      </w:r>
      <w:r>
        <w:rPr>
          <w:noProof/>
          <w:sz w:val="30"/>
          <w:szCs w:val="30"/>
        </w:rPr>
        <w:pict>
          <v:rect id="_x0000_s1041" style="position:absolute;left:0;text-align:left;margin-left:-36pt;margin-top:28pt;width:92.25pt;height:33.75pt;z-index:6"/>
        </w:pict>
      </w:r>
      <w:r>
        <w:rPr>
          <w:noProof/>
          <w:sz w:val="30"/>
          <w:szCs w:val="30"/>
        </w:rPr>
        <w:pict>
          <v:rect id="_x0000_s1040" style="position:absolute;left:0;text-align:left;margin-left:90pt;margin-top:28pt;width:92.25pt;height:33.75pt;z-index:5"/>
        </w:pict>
      </w:r>
      <w:r>
        <w:rPr>
          <w:noProof/>
          <w:sz w:val="30"/>
          <w:szCs w:val="30"/>
        </w:rPr>
        <w:pict>
          <v:shape id="_x0000_s1044" type="#_x0000_t34" style="position:absolute;left:0;text-align:left;margin-left:131.25pt;margin-top:3.25pt;width:51pt;height:24.75pt;rotation:180;flip:y;z-index:9" o:connectortype="elbow" adj="21917,629018,-120388">
            <v:stroke endarrow="block"/>
          </v:shape>
        </w:pict>
      </w:r>
      <w:r>
        <w:rPr>
          <w:noProof/>
          <w:sz w:val="30"/>
          <w:szCs w:val="30"/>
        </w:rPr>
        <w:pict>
          <v:shape id="_x0000_s1045" type="#_x0000_t34" style="position:absolute;left:0;text-align:left;margin-left:191.25pt;margin-top:3.25pt;width:84pt;height:24.75pt;z-index:10" o:connectortype="elbow" adj="20829,-629018,-73093">
            <v:stroke endarrow="block"/>
          </v:shape>
        </w:pict>
      </w:r>
      <w:r>
        <w:rPr>
          <w:noProof/>
          <w:sz w:val="30"/>
          <w:szCs w:val="30"/>
        </w:rPr>
        <w:pict>
          <v:rect id="_x0000_s1039" style="position:absolute;left:0;text-align:left;margin-left:222.75pt;margin-top:28pt;width:92.25pt;height:33.75pt;z-index:4"/>
        </w:pict>
      </w:r>
      <w:r>
        <w:rPr>
          <w:noProof/>
          <w:sz w:val="30"/>
          <w:szCs w:val="30"/>
        </w:rPr>
        <w:pict>
          <v:rect id="_x0000_s1038" style="position:absolute;left:0;text-align:left;margin-left:346.5pt;margin-top:28pt;width:92.25pt;height:33.75pt;z-index:3"/>
        </w:pict>
      </w:r>
    </w:p>
    <w:p w:rsidR="006A5777" w:rsidRDefault="006A5777">
      <w:pPr>
        <w:ind w:firstLine="600"/>
        <w:rPr>
          <w:sz w:val="30"/>
          <w:szCs w:val="30"/>
        </w:rPr>
      </w:pPr>
    </w:p>
    <w:sectPr w:rsidR="006A5777" w:rsidSect="001843AC">
      <w:pgSz w:w="11906" w:h="16838"/>
      <w:pgMar w:top="1246" w:right="1588" w:bottom="1247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6C" w:rsidRDefault="004C3A6C" w:rsidP="006A5777">
      <w:r>
        <w:separator/>
      </w:r>
    </w:p>
  </w:endnote>
  <w:endnote w:type="continuationSeparator" w:id="0">
    <w:p w:rsidR="004C3A6C" w:rsidRDefault="004C3A6C" w:rsidP="006A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77" w:rsidRDefault="0037315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2D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1CF4">
      <w:rPr>
        <w:rStyle w:val="a7"/>
        <w:noProof/>
      </w:rPr>
      <w:t>7</w:t>
    </w:r>
    <w:r>
      <w:rPr>
        <w:rStyle w:val="a7"/>
      </w:rPr>
      <w:fldChar w:fldCharType="end"/>
    </w:r>
  </w:p>
  <w:p w:rsidR="006A5777" w:rsidRDefault="006A57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6C" w:rsidRDefault="004C3A6C" w:rsidP="006A5777">
      <w:r>
        <w:separator/>
      </w:r>
    </w:p>
  </w:footnote>
  <w:footnote w:type="continuationSeparator" w:id="0">
    <w:p w:rsidR="004C3A6C" w:rsidRDefault="004C3A6C" w:rsidP="006A5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BC4"/>
    <w:rsid w:val="00061448"/>
    <w:rsid w:val="001843AC"/>
    <w:rsid w:val="001C5E96"/>
    <w:rsid w:val="002200BA"/>
    <w:rsid w:val="00222D31"/>
    <w:rsid w:val="002628EF"/>
    <w:rsid w:val="002711ED"/>
    <w:rsid w:val="002D48A1"/>
    <w:rsid w:val="002F6F0C"/>
    <w:rsid w:val="00307663"/>
    <w:rsid w:val="003316E0"/>
    <w:rsid w:val="003663DB"/>
    <w:rsid w:val="00373154"/>
    <w:rsid w:val="00385F18"/>
    <w:rsid w:val="003D627D"/>
    <w:rsid w:val="0043744C"/>
    <w:rsid w:val="004402A5"/>
    <w:rsid w:val="00472D85"/>
    <w:rsid w:val="004C3A6C"/>
    <w:rsid w:val="004D34F9"/>
    <w:rsid w:val="00520DF1"/>
    <w:rsid w:val="005C4BC4"/>
    <w:rsid w:val="00627CDC"/>
    <w:rsid w:val="00676A38"/>
    <w:rsid w:val="006A5777"/>
    <w:rsid w:val="006C0394"/>
    <w:rsid w:val="00713577"/>
    <w:rsid w:val="0074049D"/>
    <w:rsid w:val="007D01B2"/>
    <w:rsid w:val="007E4C1C"/>
    <w:rsid w:val="00811CF4"/>
    <w:rsid w:val="00820484"/>
    <w:rsid w:val="008A1BAE"/>
    <w:rsid w:val="008B1470"/>
    <w:rsid w:val="008B578B"/>
    <w:rsid w:val="008D2CBC"/>
    <w:rsid w:val="00900279"/>
    <w:rsid w:val="00924267"/>
    <w:rsid w:val="00971169"/>
    <w:rsid w:val="00974AB6"/>
    <w:rsid w:val="009C13A8"/>
    <w:rsid w:val="00A21891"/>
    <w:rsid w:val="00AB6286"/>
    <w:rsid w:val="00AE77BA"/>
    <w:rsid w:val="00B22114"/>
    <w:rsid w:val="00B44B91"/>
    <w:rsid w:val="00BE35EB"/>
    <w:rsid w:val="00BF2661"/>
    <w:rsid w:val="00C93B6E"/>
    <w:rsid w:val="00CD0147"/>
    <w:rsid w:val="00D43B5B"/>
    <w:rsid w:val="00F0639A"/>
    <w:rsid w:val="00F33EE7"/>
    <w:rsid w:val="00F4289B"/>
    <w:rsid w:val="00F76BC3"/>
    <w:rsid w:val="00FA20BA"/>
    <w:rsid w:val="01DA0481"/>
    <w:rsid w:val="07E61182"/>
    <w:rsid w:val="085978E2"/>
    <w:rsid w:val="0ADE3D2F"/>
    <w:rsid w:val="0DE41823"/>
    <w:rsid w:val="24960713"/>
    <w:rsid w:val="24DD7483"/>
    <w:rsid w:val="3A5F59E4"/>
    <w:rsid w:val="3AAC7681"/>
    <w:rsid w:val="3EFF3512"/>
    <w:rsid w:val="43005727"/>
    <w:rsid w:val="4B05507E"/>
    <w:rsid w:val="52E6760E"/>
    <w:rsid w:val="54F31C6D"/>
    <w:rsid w:val="55495B13"/>
    <w:rsid w:val="582E57B5"/>
    <w:rsid w:val="60480506"/>
    <w:rsid w:val="783201C2"/>
    <w:rsid w:val="7BCA7A8F"/>
    <w:rsid w:val="7C65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6" type="connector" idref="#_x0000_s1042"/>
        <o:r id="V:Rule7" type="connector" idref="#_x0000_s1044"/>
        <o:r id="V:Rule8" type="connector" idref="#_x0000_s1046"/>
        <o:r id="V:Rule9" type="connector" idref="#_x0000_s1045"/>
        <o:r id="V:Rule10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7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A577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A5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A5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A5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uiPriority w:val="99"/>
    <w:rsid w:val="006A5777"/>
  </w:style>
  <w:style w:type="table" w:styleId="a8">
    <w:name w:val="Table Grid"/>
    <w:basedOn w:val="a1"/>
    <w:uiPriority w:val="99"/>
    <w:qFormat/>
    <w:rsid w:val="006A577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locked/>
    <w:rsid w:val="006A5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A5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6A57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391</Words>
  <Characters>2229</Characters>
  <Application>Microsoft Office Word</Application>
  <DocSecurity>0</DocSecurity>
  <Lines>18</Lines>
  <Paragraphs>5</Paragraphs>
  <ScaleCrop>false</ScaleCrop>
  <Company>jgc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</dc:creator>
  <cp:lastModifiedBy>Administrator</cp:lastModifiedBy>
  <cp:revision>10</cp:revision>
  <dcterms:created xsi:type="dcterms:W3CDTF">2014-09-30T02:56:00Z</dcterms:created>
  <dcterms:modified xsi:type="dcterms:W3CDTF">2019-04-10T01:16:00Z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